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BF5445C" w:rsidR="008E39B4" w:rsidRPr="003D06EC" w:rsidRDefault="0070384C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06EC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 </w:t>
            </w:r>
            <w:r w:rsidRPr="003D06EC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 xml:space="preserve">Individuals, </w:t>
            </w:r>
            <w:r w:rsidRPr="003D06EC">
              <w:rPr>
                <w:rFonts w:ascii="WdwxbnAQAChevinPro-Medium" w:hAnsi="WdwxbnAQAChevinPro-Medium" w:cs="WdwxbnAQAChevinPro-Medium"/>
                <w:color w:val="000000" w:themeColor="text1"/>
                <w:sz w:val="24"/>
                <w:szCs w:val="24"/>
              </w:rPr>
              <w:t xml:space="preserve">firms, </w:t>
            </w:r>
            <w:r w:rsidRPr="003D06EC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markets and market failure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980A8D1" w14:textId="77777777" w:rsidR="001F7779" w:rsidRDefault="003D06EC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can now build on AS content to develop further depth and knowledge </w:t>
            </w:r>
            <w:proofErr w:type="gramStart"/>
            <w:r>
              <w:rPr>
                <w:rFonts w:cstheme="minorHAnsi"/>
              </w:rPr>
              <w:t>in regards to</w:t>
            </w:r>
            <w:proofErr w:type="gramEnd"/>
            <w:r>
              <w:rPr>
                <w:rFonts w:cstheme="minorHAnsi"/>
              </w:rPr>
              <w:t xml:space="preserve"> how economics is considered a social science and impacts market behaviour. </w:t>
            </w:r>
          </w:p>
          <w:p w14:paraId="4C75361B" w14:textId="0CBFE282" w:rsidR="003D06EC" w:rsidRPr="001F7779" w:rsidRDefault="003D06EC" w:rsidP="00FE54CF">
            <w:pPr>
              <w:rPr>
                <w:rFonts w:cstheme="minorHAnsi"/>
              </w:rPr>
            </w:pPr>
            <w:r>
              <w:t xml:space="preserve">Students </w:t>
            </w:r>
            <w:r>
              <w:t>can now begin to</w:t>
            </w:r>
            <w:r>
              <w:t xml:space="preserve"> understand how thinking as an economist may differ from other forms of scientific enquiry.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96AF955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68A1BDF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PPF </w:t>
            </w:r>
          </w:p>
          <w:p w14:paraId="1361A72D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1D3520B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CAPITAL GOODS </w:t>
            </w:r>
          </w:p>
          <w:p w14:paraId="1938CBF7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CB73C5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CONSUMER GOODS</w:t>
            </w:r>
          </w:p>
          <w:p w14:paraId="5921C8B5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121AC05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LAND </w:t>
            </w:r>
          </w:p>
          <w:p w14:paraId="56B5B0B8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LABOUR </w:t>
            </w:r>
          </w:p>
          <w:p w14:paraId="481AD8FE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CAPITAL </w:t>
            </w:r>
          </w:p>
          <w:p w14:paraId="6AE953A9" w14:textId="2E8AF37B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ENTERPRISE </w:t>
            </w:r>
          </w:p>
          <w:p w14:paraId="23AB77D9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0B54EF0" w14:textId="26EF6BE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SCARCITY </w:t>
            </w:r>
          </w:p>
          <w:p w14:paraId="4A0B4CB7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BEA8E63" w14:textId="1ACAEB8C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TRADE OFF </w:t>
            </w:r>
          </w:p>
          <w:p w14:paraId="75BB210A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7CF541B" w14:textId="14A35DE2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POSITIVE STATEMENTS </w:t>
            </w:r>
          </w:p>
          <w:p w14:paraId="5A557088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B4A983D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NORMATIVE STATEMENTS </w:t>
            </w:r>
          </w:p>
          <w:p w14:paraId="4FAF56D7" w14:textId="77777777" w:rsidR="003D06EC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7BF4464" w:rsidR="003D06EC" w:rsidRPr="00811F13" w:rsidRDefault="003D06EC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F925562" w14:textId="77777777" w:rsidR="005D49C7" w:rsidRPr="003D06EC" w:rsidRDefault="003455D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3D06EC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4.1.1.1 </w:t>
            </w:r>
            <w:r w:rsidRPr="003D06EC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Economic methodology</w:t>
            </w:r>
          </w:p>
          <w:p w14:paraId="73304EB2" w14:textId="1F47E532" w:rsidR="003455DA" w:rsidRPr="003D06EC" w:rsidRDefault="003455D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3D06EC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4.1.1.2 </w:t>
            </w:r>
            <w:r w:rsidRPr="003D06EC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The nature and purpose of economic activity</w:t>
            </w:r>
          </w:p>
          <w:p w14:paraId="2430839C" w14:textId="37DE1BEE" w:rsidR="003455DA" w:rsidRPr="003D06EC" w:rsidRDefault="003455D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3D06EC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4.1.1.3 Economic resources</w:t>
            </w:r>
          </w:p>
          <w:p w14:paraId="5EE23D92" w14:textId="3D80A5DA" w:rsidR="003455DA" w:rsidRPr="003D06EC" w:rsidRDefault="003455D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</w:pPr>
            <w:r w:rsidRPr="003D06EC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4.1.1.4 Scarcity, choice and the allocation of resources</w:t>
            </w:r>
          </w:p>
          <w:p w14:paraId="704CD9BE" w14:textId="6F11CFA7" w:rsidR="003455DA" w:rsidRPr="005D49C7" w:rsidRDefault="003455DA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  <w:r w:rsidRPr="003D06EC">
              <w:rPr>
                <w:rFonts w:ascii="QglydyArialMT" w:hAnsi="QglydyArialMT" w:cs="QglydyArialMT"/>
                <w:color w:val="000000" w:themeColor="text1"/>
                <w:sz w:val="24"/>
                <w:szCs w:val="24"/>
              </w:rPr>
              <w:t xml:space="preserve">4.1.1.5 </w:t>
            </w:r>
            <w:r w:rsidRPr="003D06EC">
              <w:rPr>
                <w:rFonts w:ascii="TspgfgAQAChevinPro-Medium" w:hAnsi="TspgfgAQAChevinPro-Medium" w:cs="TspgfgAQAChevinPro-Medium"/>
                <w:color w:val="000000" w:themeColor="text1"/>
                <w:sz w:val="24"/>
                <w:szCs w:val="24"/>
              </w:rPr>
              <w:t>Production possibility diagrams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AB36B15" w14:textId="77777777" w:rsidR="003D06EC" w:rsidRDefault="003D06EC" w:rsidP="003D06E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101FCB24" w14:textId="77777777" w:rsidR="003D06EC" w:rsidRDefault="003D06EC" w:rsidP="003D06E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2EC0D4A2" w14:textId="77777777" w:rsidR="003D06EC" w:rsidRDefault="003D06EC" w:rsidP="003D06E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36AA194D" w14:textId="77777777" w:rsidR="003D06EC" w:rsidRPr="00F9765D" w:rsidRDefault="003D06EC" w:rsidP="003D06E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3D06EC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dwxbn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3455DA"/>
    <w:rsid w:val="003D06EC"/>
    <w:rsid w:val="003E6B6F"/>
    <w:rsid w:val="00440E6C"/>
    <w:rsid w:val="00487E07"/>
    <w:rsid w:val="004B17FA"/>
    <w:rsid w:val="005D49C7"/>
    <w:rsid w:val="005F4E99"/>
    <w:rsid w:val="0070384C"/>
    <w:rsid w:val="007146EF"/>
    <w:rsid w:val="00804340"/>
    <w:rsid w:val="00811F13"/>
    <w:rsid w:val="0083335D"/>
    <w:rsid w:val="00847F4E"/>
    <w:rsid w:val="00867D25"/>
    <w:rsid w:val="008B1952"/>
    <w:rsid w:val="008E39B4"/>
    <w:rsid w:val="00A23F48"/>
    <w:rsid w:val="00A314F1"/>
    <w:rsid w:val="00B47DF2"/>
    <w:rsid w:val="00BA646E"/>
    <w:rsid w:val="00C1340F"/>
    <w:rsid w:val="00C67435"/>
    <w:rsid w:val="00CA59AB"/>
    <w:rsid w:val="00DB0006"/>
    <w:rsid w:val="00DC23A5"/>
    <w:rsid w:val="00E5371A"/>
    <w:rsid w:val="00E64F4C"/>
    <w:rsid w:val="00F43D58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878D7-710B-4DF7-BFB3-8F56AAC7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2022-06-21T12:11:00Z</dcterms:created>
  <dcterms:modified xsi:type="dcterms:W3CDTF">2022-07-01T11:10:00Z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